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6B" w:rsidRPr="007766BF" w:rsidRDefault="0071326B" w:rsidP="007766BF">
      <w:pPr>
        <w:shd w:val="clear" w:color="auto" w:fill="FFFFFF"/>
        <w:spacing w:after="0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</w:pPr>
      <w:r w:rsidRPr="00284355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 xml:space="preserve"> АЛКОГОЛЬ</w:t>
      </w:r>
      <w:r w:rsidR="00F14786">
        <w:rPr>
          <w:rFonts w:asciiTheme="majorHAnsi" w:eastAsia="Times New Roman" w:hAnsiTheme="majorHAnsi" w:cs="Times New Roman"/>
          <w:b/>
          <w:bCs/>
          <w:caps/>
          <w:color w:val="002060"/>
          <w:sz w:val="28"/>
          <w:szCs w:val="28"/>
          <w:lang w:eastAsia="ru-RU"/>
        </w:rPr>
        <w:t xml:space="preserve"> и дети </w:t>
      </w:r>
      <w:bookmarkStart w:id="0" w:name="_GoBack"/>
      <w:bookmarkEnd w:id="0"/>
    </w:p>
    <w:p w:rsidR="00284355" w:rsidRPr="00284355" w:rsidRDefault="00284355" w:rsidP="00284355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766BF" w:rsidRDefault="007766BF" w:rsidP="00284355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09484A8" wp14:editId="1CB1F075">
            <wp:extent cx="3067050" cy="1329055"/>
            <wp:effectExtent l="0" t="0" r="0" b="4445"/>
            <wp:docPr id="4" name="Рисунок 4" descr="https://avatars.mds.yandex.net/i?id=2a0000018529c1008b99b9b277418e8e2248-77464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8529c1008b99b9b277418e8e2248-774647-fast-images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963"/>
                    <a:stretch/>
                  </pic:blipFill>
                  <pic:spPr bwMode="auto">
                    <a:xfrm>
                      <a:off x="0" y="0"/>
                      <a:ext cx="306705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6BF" w:rsidRDefault="007766BF" w:rsidP="00023C2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</w:pP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Новый год,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праздничный стол. 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Традиционно на нашем столе бу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>дут</w:t>
      </w:r>
      <w:r w:rsidR="00893516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и</w:t>
      </w:r>
      <w:r w:rsidRPr="00284355">
        <w:rPr>
          <w:rFonts w:asciiTheme="majorHAnsi" w:eastAsia="Times New Roman" w:hAnsiTheme="majorHAnsi" w:cs="Arial"/>
          <w:color w:val="002060"/>
          <w:sz w:val="28"/>
          <w:szCs w:val="28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напитки для взрослых и, скорее всего, за этим же столом сидят дети.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Помните, что дети исключительно любопытны и любят подражать взрослым. Отравление алкоголем не редкость среди детей и подростков, особенно, во время каникул.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Как бы родителям не хотелось это отрицать,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правда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заключается в том, что дети и подростки употребляют алкоголь, собираясь в компании, устраивая вечеринки. Известно, что почти 80% школьников пробовали алкоголь, а более 50 % подростков 16 лет и старше  употребляют алкоголь регулярно.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Некоторые родители сами предлагают сделать глоточек, не задумываясь о том, что ребёнок может воспринять это как разрешение употреблять алкогольные напитки.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Эксперименты с алкоголем в детском возрасте очень опасны. Представьте себе, что ваш ребенок пробует алкоголь. Как это влияет на него? Совсем не так, как на взрослого человека.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При употреблении алкоголя у детей падает уровень сахара в крови (это редко происходит со здоровыми взрослыми, которые пьют алкоголь). Низкий уровень сахара в крови может вызвать судороги и кому, потому что мозг не получает достаточно глюкозы. Если уровень сахара в крови падает слишком сильно, это может привести к летальному исходу.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Ребёнок, попробовавший алкоголь, даже в незначительном, по мнению взрослого количестве, очень быстро достигнет состояния алкогольного опьянения. Его будет пошатывать, речь будет бессмысленной и несвязной, ребёнок будет казаться сонным, может возникнуть рвот, поскольку алкоголь раздражает желудок.  Дыхание и частота сердечных сокращений могут замедлиться до опасного уровня. Артериальное давление в таких случаях падает. Вполне вероятны потеря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сознания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и даже летальный исход.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Для маленьких детей алкоголь намного опаснее, поскольку алкоголь быстро всасывается из желудка в кровоток и даже малые его дозы могут вызвать отравление.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Как обезопасить ребёнка от случайного или добровольного употребления алкогольного напитка?</w:t>
      </w:r>
    </w:p>
    <w:p w:rsidR="0071326B" w:rsidRPr="00023C2F" w:rsidRDefault="00893516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Собираясь за праздничным столом</w:t>
      </w:r>
      <w:r w:rsidR="0071326B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, помните, что рядом дети, будьте для них примером, старайтесь не поднимать бокалы, когда они заинтересованно смотрят на вас. Они обязательно захотят повторить ваши движения.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lastRenderedPageBreak/>
        <w:t xml:space="preserve">Обязательно попросите гостей присматривать за своими бокалами  и позаботьтесь о том, чтобы на столе в ваше отсутствие не оставалось алкоголя, опорожните банки, фужеры и стаканы, прежде чем дети смогут добраться до них. Запирайте свои алкогольные напитки. </w:t>
      </w:r>
    </w:p>
    <w:p w:rsidR="0071326B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Детство — это время обучения и открытий, поэтому важно побуждать детей задавать вопросы, даже те, на которые трудно ответить. Открытое, честное, соответствующее возрасту общение с раннего возраста создаст основу для того, чтобы ваши дети позже приходили к вам за советом.</w:t>
      </w:r>
      <w:r w:rsid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Маленькие дети не всегда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умеют принимать осознанные решения учатся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в основном на собственном опыте и не имеют понимания того, что произойдёт в будущем.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color w:val="002060"/>
          <w:sz w:val="27"/>
          <w:szCs w:val="27"/>
          <w:lang w:eastAsia="ru-RU"/>
        </w:rPr>
        <w:t>Дети любят узнавать новое о том, как работает их организм. Это хороший повод поговорить о сохранении здоровья, еде и напитках, которые могут нанести вред организму.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Расскажите ребёнку о том, как алкоголь снижает способность человека видеть, слышать и ходить, не спотыкаясь;</w:t>
      </w:r>
      <w:r w:rsidR="00893516"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</w:t>
      </w: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как алкоголь не даёт человеку вовремя реагировать на опасность, например, приближающийся автомобиль или тонкий лёд на пруду.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Детям старшего возраста расскажите о долгосрочных и краткосрочных последствиях употребления алкоголя.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Краткосрочные последствия употребления алкоголя: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искажённое зрение, слух и координация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нарушение восприятия, которое может привести к несчастным случаям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неприятный запах изо рта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похмелье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алкогольное отравление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Долгосрочные эффекты: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цирроз печени и рак печени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аппетита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серьёзный дефицит витаминов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болезни желудка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повреждение сердца и центральной нервной системы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потеря памяти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риск развития бесплодия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Очень часто дети поддаются влиянию и уговорам сверстников, боятся оказаться лишними и осмеянными в компании. В </w:t>
      </w:r>
      <w:proofErr w:type="gramStart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этом</w:t>
      </w:r>
      <w:proofErr w:type="gramEnd"/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 xml:space="preserve"> случае научите ребёнка говорить «нет», «нет, спасибо», «мне это не интересно».</w:t>
      </w:r>
    </w:p>
    <w:p w:rsidR="0071326B" w:rsidRPr="00023C2F" w:rsidRDefault="0071326B" w:rsidP="00893516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Если ребёнка пригласили в гости: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Узнайте, куда его пригласили.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Возьмите номер телефона родителей друзей ваших детей.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       Убедитесь в том, что ребёнок взял с собой телефон, который заряжен и оплачен.</w:t>
      </w:r>
    </w:p>
    <w:p w:rsidR="0071326B" w:rsidRPr="00023C2F" w:rsidRDefault="0071326B" w:rsidP="00284355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  <w:t>·       Попросите ребёнка регулярно звонить или писать сообщения, чтобы вы были в курсе, где он.</w:t>
      </w:r>
    </w:p>
    <w:p w:rsidR="00EF28F6" w:rsidRPr="00023C2F" w:rsidRDefault="0071326B" w:rsidP="00023C2F">
      <w:pPr>
        <w:shd w:val="clear" w:color="auto" w:fill="FFFFFF"/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2060"/>
          <w:sz w:val="27"/>
          <w:szCs w:val="27"/>
          <w:lang w:eastAsia="ru-RU"/>
        </w:rPr>
      </w:pPr>
      <w:r w:rsidRPr="00023C2F">
        <w:rPr>
          <w:rFonts w:asciiTheme="majorHAnsi" w:eastAsia="Times New Roman" w:hAnsiTheme="majorHAnsi" w:cs="Arial"/>
          <w:b/>
          <w:bCs/>
          <w:color w:val="002060"/>
          <w:sz w:val="27"/>
          <w:szCs w:val="27"/>
          <w:lang w:eastAsia="ru-RU"/>
        </w:rPr>
        <w:t>Если ребенок употребил алкоголь, находится в состоянии алкогольного опьянения, немедленно обратитесь к врачу.</w:t>
      </w:r>
    </w:p>
    <w:sectPr w:rsidR="00EF28F6" w:rsidRPr="00023C2F" w:rsidSect="00023C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10"/>
    <w:rsid w:val="00023C2F"/>
    <w:rsid w:val="00284355"/>
    <w:rsid w:val="005B2407"/>
    <w:rsid w:val="0071326B"/>
    <w:rsid w:val="007766BF"/>
    <w:rsid w:val="007A3DCF"/>
    <w:rsid w:val="00893516"/>
    <w:rsid w:val="008A6710"/>
    <w:rsid w:val="00C26933"/>
    <w:rsid w:val="00EF28F6"/>
    <w:rsid w:val="00F1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Шадымова Ж В</cp:lastModifiedBy>
  <cp:revision>3</cp:revision>
  <cp:lastPrinted>2022-12-21T11:41:00Z</cp:lastPrinted>
  <dcterms:created xsi:type="dcterms:W3CDTF">2022-12-23T07:38:00Z</dcterms:created>
  <dcterms:modified xsi:type="dcterms:W3CDTF">2022-12-26T10:32:00Z</dcterms:modified>
</cp:coreProperties>
</file>